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2D035" w14:textId="10CB70E3" w:rsidR="009B6D94" w:rsidRDefault="009B6D94" w:rsidP="009B6D94">
      <w:pPr>
        <w:spacing w:after="0" w:line="240" w:lineRule="auto"/>
        <w:rPr>
          <w:noProof/>
        </w:rPr>
      </w:pPr>
      <w:r w:rsidRPr="009F3626">
        <w:rPr>
          <w:noProof/>
        </w:rPr>
        <w:drawing>
          <wp:anchor distT="0" distB="0" distL="114300" distR="114300" simplePos="0" relativeHeight="251659264" behindDoc="0" locked="0" layoutInCell="1" allowOverlap="1" wp14:anchorId="67B66517" wp14:editId="2E025AD9">
            <wp:simplePos x="0" y="0"/>
            <wp:positionH relativeFrom="margin">
              <wp:align>left</wp:align>
            </wp:positionH>
            <wp:positionV relativeFrom="paragraph">
              <wp:posOffset>0</wp:posOffset>
            </wp:positionV>
            <wp:extent cx="2377440" cy="990600"/>
            <wp:effectExtent l="0" t="0" r="3810" b="0"/>
            <wp:wrapThrough wrapText="bothSides">
              <wp:wrapPolygon edited="0">
                <wp:start x="0" y="0"/>
                <wp:lineTo x="0" y="21185"/>
                <wp:lineTo x="21462" y="21185"/>
                <wp:lineTo x="2146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7440"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010852" w14:textId="77777777" w:rsidR="00C55286" w:rsidRDefault="00C55286" w:rsidP="009B6D94">
      <w:pPr>
        <w:spacing w:after="0" w:line="240" w:lineRule="auto"/>
        <w:rPr>
          <w:noProof/>
          <w:sz w:val="28"/>
          <w:szCs w:val="28"/>
        </w:rPr>
      </w:pPr>
      <w:r w:rsidRPr="00C55286">
        <w:rPr>
          <w:noProof/>
          <w:sz w:val="28"/>
          <w:szCs w:val="28"/>
        </w:rPr>
        <w:t>EC&amp;C District Past Lieutenant Governor’s Committee</w:t>
      </w:r>
    </w:p>
    <w:p w14:paraId="4EB14236" w14:textId="1DCCCAA6" w:rsidR="009D2ACE" w:rsidRPr="0003417D" w:rsidRDefault="00C55286" w:rsidP="009B6D94">
      <w:pPr>
        <w:spacing w:after="0" w:line="240" w:lineRule="auto"/>
        <w:rPr>
          <w:noProof/>
          <w:sz w:val="22"/>
          <w:szCs w:val="22"/>
        </w:rPr>
      </w:pPr>
      <w:r>
        <w:rPr>
          <w:noProof/>
          <w:sz w:val="22"/>
          <w:szCs w:val="22"/>
        </w:rPr>
        <w:t xml:space="preserve">2023-2024 </w:t>
      </w:r>
      <w:r w:rsidR="007F7EE2">
        <w:rPr>
          <w:noProof/>
          <w:sz w:val="22"/>
          <w:szCs w:val="22"/>
        </w:rPr>
        <w:t xml:space="preserve"> </w:t>
      </w:r>
      <w:r>
        <w:rPr>
          <w:noProof/>
          <w:sz w:val="22"/>
          <w:szCs w:val="22"/>
        </w:rPr>
        <w:t xml:space="preserve">Chair </w:t>
      </w:r>
      <w:r w:rsidR="007F7EE2">
        <w:rPr>
          <w:noProof/>
          <w:sz w:val="22"/>
          <w:szCs w:val="22"/>
        </w:rPr>
        <w:t xml:space="preserve"> </w:t>
      </w:r>
      <w:r>
        <w:rPr>
          <w:noProof/>
          <w:sz w:val="22"/>
          <w:szCs w:val="22"/>
        </w:rPr>
        <w:t xml:space="preserve">DLGE Kermitt McGann   </w:t>
      </w:r>
      <w:r w:rsidRPr="00C55286">
        <w:rPr>
          <w:b w:val="0"/>
          <w:bCs/>
          <w:noProof/>
          <w:sz w:val="22"/>
          <w:szCs w:val="22"/>
        </w:rPr>
        <w:t>kmcgann50@gmail.com</w:t>
      </w:r>
    </w:p>
    <w:p w14:paraId="003CE1DD" w14:textId="15C07B71" w:rsidR="001E5724" w:rsidRPr="00C55286" w:rsidRDefault="001E5724" w:rsidP="009B6D94">
      <w:pPr>
        <w:pBdr>
          <w:bottom w:val="single" w:sz="12" w:space="1" w:color="auto"/>
        </w:pBdr>
        <w:spacing w:after="0" w:line="240" w:lineRule="auto"/>
        <w:rPr>
          <w:noProof/>
          <w:sz w:val="18"/>
          <w:szCs w:val="18"/>
        </w:rPr>
      </w:pPr>
      <w:r w:rsidRPr="00C55286">
        <w:rPr>
          <w:noProof/>
          <w:sz w:val="22"/>
          <w:szCs w:val="22"/>
        </w:rPr>
        <w:t xml:space="preserve">Sec./Treasurer </w:t>
      </w:r>
      <w:r w:rsidR="007F7EE2">
        <w:rPr>
          <w:noProof/>
          <w:sz w:val="22"/>
          <w:szCs w:val="22"/>
        </w:rPr>
        <w:t xml:space="preserve">  </w:t>
      </w:r>
      <w:r w:rsidR="00F612E4">
        <w:rPr>
          <w:noProof/>
          <w:sz w:val="22"/>
          <w:szCs w:val="22"/>
        </w:rPr>
        <w:t xml:space="preserve">PLG </w:t>
      </w:r>
      <w:r w:rsidRPr="00C55286">
        <w:rPr>
          <w:noProof/>
          <w:sz w:val="22"/>
          <w:szCs w:val="22"/>
        </w:rPr>
        <w:t>Rick Brooks</w:t>
      </w:r>
      <w:r w:rsidRPr="00C55286">
        <w:rPr>
          <w:noProof/>
          <w:sz w:val="18"/>
          <w:szCs w:val="18"/>
        </w:rPr>
        <w:t xml:space="preserve"> </w:t>
      </w:r>
      <w:r w:rsidR="00C55286">
        <w:rPr>
          <w:noProof/>
          <w:sz w:val="18"/>
          <w:szCs w:val="18"/>
        </w:rPr>
        <w:t xml:space="preserve">  </w:t>
      </w:r>
      <w:r w:rsidR="007F7EE2">
        <w:rPr>
          <w:noProof/>
          <w:sz w:val="18"/>
          <w:szCs w:val="18"/>
        </w:rPr>
        <w:t xml:space="preserve">   </w:t>
      </w:r>
      <w:r w:rsidR="00C55286" w:rsidRPr="00C55286">
        <w:rPr>
          <w:b w:val="0"/>
          <w:bCs/>
          <w:noProof/>
          <w:sz w:val="22"/>
          <w:szCs w:val="22"/>
        </w:rPr>
        <w:t>r</w:t>
      </w:r>
      <w:r w:rsidRPr="00C55286">
        <w:rPr>
          <w:b w:val="0"/>
          <w:bCs/>
          <w:noProof/>
          <w:sz w:val="22"/>
          <w:szCs w:val="22"/>
        </w:rPr>
        <w:t>lbrooks.associates @gmail.com</w:t>
      </w:r>
    </w:p>
    <w:p w14:paraId="5F7FE3B5" w14:textId="484F8A98" w:rsidR="00C568BB" w:rsidRDefault="00C568BB" w:rsidP="009D2ACE">
      <w:pPr>
        <w:spacing w:after="0" w:line="240" w:lineRule="auto"/>
        <w:jc w:val="both"/>
        <w:rPr>
          <w:noProof/>
          <w:szCs w:val="24"/>
        </w:rPr>
      </w:pPr>
    </w:p>
    <w:p w14:paraId="628F093E" w14:textId="77777777" w:rsidR="00C55286" w:rsidRPr="007F7EE2" w:rsidRDefault="00C55286" w:rsidP="009D2ACE">
      <w:pPr>
        <w:spacing w:after="0" w:line="240" w:lineRule="auto"/>
        <w:jc w:val="both"/>
        <w:rPr>
          <w:noProof/>
          <w:sz w:val="28"/>
          <w:szCs w:val="28"/>
        </w:rPr>
      </w:pPr>
    </w:p>
    <w:p w14:paraId="6EF2C763" w14:textId="229DE19E" w:rsidR="00D761CE" w:rsidRPr="007F7EE2" w:rsidRDefault="008204A7" w:rsidP="009D2ACE">
      <w:pPr>
        <w:spacing w:after="0" w:line="240" w:lineRule="auto"/>
        <w:jc w:val="both"/>
        <w:rPr>
          <w:i/>
          <w:iCs/>
          <w:noProof/>
          <w:color w:val="auto"/>
          <w:sz w:val="32"/>
        </w:rPr>
      </w:pPr>
      <w:r w:rsidRPr="007F7EE2">
        <w:rPr>
          <w:i/>
          <w:iCs/>
          <w:noProof/>
          <w:color w:val="auto"/>
          <w:sz w:val="36"/>
          <w:szCs w:val="36"/>
        </w:rPr>
        <w:t xml:space="preserve">Please join with us and give a warm welcome to our </w:t>
      </w:r>
      <w:r w:rsidR="00C55286" w:rsidRPr="007F7EE2">
        <w:rPr>
          <w:i/>
          <w:iCs/>
          <w:noProof/>
          <w:color w:val="auto"/>
          <w:sz w:val="36"/>
          <w:szCs w:val="36"/>
        </w:rPr>
        <w:t xml:space="preserve">newest executive committee member, PLG Jim St.Jules </w:t>
      </w:r>
      <w:r w:rsidR="00C55286" w:rsidRPr="007F7EE2">
        <w:rPr>
          <w:i/>
          <w:iCs/>
          <w:noProof/>
          <w:color w:val="auto"/>
          <w:sz w:val="32"/>
        </w:rPr>
        <w:t>(KC of Sault Ste. Marie, Division 2)</w:t>
      </w:r>
      <w:r w:rsidR="007F7EE2" w:rsidRPr="007F7EE2">
        <w:rPr>
          <w:i/>
          <w:iCs/>
          <w:noProof/>
          <w:color w:val="auto"/>
          <w:sz w:val="32"/>
        </w:rPr>
        <w:t xml:space="preserve">. </w:t>
      </w:r>
    </w:p>
    <w:p w14:paraId="24F99D99" w14:textId="00E8E202" w:rsidR="00187098" w:rsidRPr="007F7EE2" w:rsidRDefault="00187098" w:rsidP="00187098">
      <w:pPr>
        <w:spacing w:after="0"/>
        <w:rPr>
          <w:rFonts w:eastAsia="Times New Roman"/>
          <w:b w:val="0"/>
          <w:bCs/>
          <w:color w:val="auto"/>
          <w:sz w:val="16"/>
          <w:szCs w:val="16"/>
        </w:rPr>
      </w:pPr>
    </w:p>
    <w:p w14:paraId="0F8C67CB" w14:textId="38E41F9F" w:rsidR="00CD7153" w:rsidRDefault="00CB6D03" w:rsidP="00CD7153">
      <w:pPr>
        <w:spacing w:after="0"/>
        <w:jc w:val="both"/>
        <w:rPr>
          <w:rFonts w:eastAsia="Times New Roman"/>
          <w:sz w:val="28"/>
          <w:szCs w:val="28"/>
        </w:rPr>
      </w:pPr>
      <w:bookmarkStart w:id="0" w:name="_Hlk158787863"/>
      <w:r>
        <w:rPr>
          <w:noProof/>
        </w:rPr>
        <w:drawing>
          <wp:anchor distT="0" distB="0" distL="114300" distR="114300" simplePos="0" relativeHeight="251663360" behindDoc="1" locked="0" layoutInCell="1" allowOverlap="1" wp14:anchorId="0A893E44" wp14:editId="48F0A5DD">
            <wp:simplePos x="0" y="0"/>
            <wp:positionH relativeFrom="margin">
              <wp:align>left</wp:align>
            </wp:positionH>
            <wp:positionV relativeFrom="paragraph">
              <wp:posOffset>66675</wp:posOffset>
            </wp:positionV>
            <wp:extent cx="2254885" cy="2781300"/>
            <wp:effectExtent l="0" t="0" r="0" b="0"/>
            <wp:wrapTight wrapText="bothSides">
              <wp:wrapPolygon edited="0">
                <wp:start x="0" y="0"/>
                <wp:lineTo x="0" y="21452"/>
                <wp:lineTo x="21351" y="21452"/>
                <wp:lineTo x="21351" y="0"/>
                <wp:lineTo x="0" y="0"/>
              </wp:wrapPolygon>
            </wp:wrapTight>
            <wp:docPr id="147039618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65964" cy="2794965"/>
                    </a:xfrm>
                    <a:prstGeom prst="rect">
                      <a:avLst/>
                    </a:prstGeom>
                    <a:noFill/>
                    <a:ln>
                      <a:noFill/>
                    </a:ln>
                  </pic:spPr>
                </pic:pic>
              </a:graphicData>
            </a:graphic>
            <wp14:sizeRelH relativeFrom="page">
              <wp14:pctWidth>0</wp14:pctWidth>
            </wp14:sizeRelH>
            <wp14:sizeRelV relativeFrom="page">
              <wp14:pctHeight>0</wp14:pctHeight>
            </wp14:sizeRelV>
          </wp:anchor>
        </w:drawing>
      </w:r>
      <w:r w:rsidR="008204A7" w:rsidRPr="00D761CE">
        <w:rPr>
          <w:rFonts w:eastAsia="Times New Roman"/>
          <w:sz w:val="28"/>
          <w:szCs w:val="28"/>
        </w:rPr>
        <w:t xml:space="preserve">The members of the </w:t>
      </w:r>
      <w:r w:rsidR="00CD7153">
        <w:rPr>
          <w:rFonts w:eastAsia="Times New Roman"/>
          <w:sz w:val="28"/>
          <w:szCs w:val="28"/>
        </w:rPr>
        <w:t xml:space="preserve">PLG </w:t>
      </w:r>
      <w:bookmarkEnd w:id="0"/>
      <w:r w:rsidR="00CD7153">
        <w:rPr>
          <w:rFonts w:eastAsia="Times New Roman"/>
          <w:sz w:val="28"/>
          <w:szCs w:val="28"/>
        </w:rPr>
        <w:t xml:space="preserve">Executive are pleased to be adding PLG Jim to our team as “Director of Education”. </w:t>
      </w:r>
      <w:r w:rsidR="007F7EE2">
        <w:rPr>
          <w:rFonts w:eastAsia="Times New Roman"/>
          <w:sz w:val="28"/>
          <w:szCs w:val="28"/>
        </w:rPr>
        <w:t>Jim is replacing our initial Director of Education, PLG William Downham, who stepped away for health reasons.</w:t>
      </w:r>
    </w:p>
    <w:p w14:paraId="36EFF4A6" w14:textId="48996073" w:rsidR="00CD7153" w:rsidRPr="007F7EE2" w:rsidRDefault="00CD7153" w:rsidP="007F7EE2">
      <w:pPr>
        <w:spacing w:after="0"/>
        <w:jc w:val="both"/>
        <w:rPr>
          <w:rFonts w:eastAsia="Times New Roman"/>
          <w:sz w:val="28"/>
          <w:szCs w:val="28"/>
        </w:rPr>
      </w:pPr>
      <w:r>
        <w:rPr>
          <w:rFonts w:eastAsia="Times New Roman"/>
          <w:sz w:val="28"/>
          <w:szCs w:val="28"/>
        </w:rPr>
        <w:t xml:space="preserve">Jim brings with him </w:t>
      </w:r>
      <w:r w:rsidR="007F7EE2">
        <w:rPr>
          <w:rFonts w:eastAsia="Times New Roman"/>
          <w:sz w:val="28"/>
          <w:szCs w:val="28"/>
        </w:rPr>
        <w:t>over 26</w:t>
      </w:r>
      <w:r>
        <w:rPr>
          <w:rFonts w:eastAsia="Times New Roman"/>
          <w:sz w:val="28"/>
          <w:szCs w:val="28"/>
        </w:rPr>
        <w:t xml:space="preserve"> years of Kiwanis experience</w:t>
      </w:r>
      <w:r w:rsidR="00CB6D03">
        <w:rPr>
          <w:rFonts w:eastAsia="Times New Roman"/>
          <w:sz w:val="28"/>
          <w:szCs w:val="28"/>
        </w:rPr>
        <w:t>.</w:t>
      </w:r>
      <w:r>
        <w:rPr>
          <w:rFonts w:eastAsia="Times New Roman"/>
          <w:sz w:val="28"/>
          <w:szCs w:val="28"/>
        </w:rPr>
        <w:t xml:space="preserve"> </w:t>
      </w:r>
      <w:r w:rsidR="00CB6D03">
        <w:rPr>
          <w:rFonts w:eastAsia="Times New Roman"/>
          <w:sz w:val="28"/>
          <w:szCs w:val="28"/>
        </w:rPr>
        <w:t>Jim is a</w:t>
      </w:r>
      <w:r>
        <w:rPr>
          <w:rFonts w:eastAsia="Times New Roman"/>
          <w:sz w:val="28"/>
          <w:szCs w:val="28"/>
        </w:rPr>
        <w:t xml:space="preserve"> </w:t>
      </w:r>
      <w:proofErr w:type="gramStart"/>
      <w:r>
        <w:rPr>
          <w:rFonts w:eastAsia="Times New Roman"/>
          <w:sz w:val="28"/>
          <w:szCs w:val="28"/>
        </w:rPr>
        <w:t>four time</w:t>
      </w:r>
      <w:proofErr w:type="gramEnd"/>
      <w:r>
        <w:rPr>
          <w:rFonts w:eastAsia="Times New Roman"/>
          <w:sz w:val="28"/>
          <w:szCs w:val="28"/>
        </w:rPr>
        <w:t xml:space="preserve"> Lt. Governor</w:t>
      </w:r>
      <w:r w:rsidR="00FE0269">
        <w:rPr>
          <w:rFonts w:eastAsia="Times New Roman"/>
          <w:sz w:val="28"/>
          <w:szCs w:val="28"/>
        </w:rPr>
        <w:t>,</w:t>
      </w:r>
      <w:r>
        <w:rPr>
          <w:rFonts w:eastAsia="Times New Roman"/>
          <w:sz w:val="28"/>
          <w:szCs w:val="28"/>
        </w:rPr>
        <w:t xml:space="preserve"> their </w:t>
      </w:r>
      <w:r w:rsidR="008204A7" w:rsidRPr="00D761CE">
        <w:rPr>
          <w:rFonts w:eastAsia="Times New Roman"/>
          <w:sz w:val="28"/>
          <w:szCs w:val="28"/>
        </w:rPr>
        <w:t xml:space="preserve">Kiwanis </w:t>
      </w:r>
      <w:r>
        <w:rPr>
          <w:rFonts w:eastAsia="Times New Roman"/>
          <w:sz w:val="28"/>
          <w:szCs w:val="28"/>
        </w:rPr>
        <w:t xml:space="preserve">CLE Trainer, </w:t>
      </w:r>
      <w:r w:rsidR="00FE0269">
        <w:rPr>
          <w:rFonts w:eastAsia="Times New Roman"/>
          <w:sz w:val="28"/>
          <w:szCs w:val="28"/>
        </w:rPr>
        <w:t xml:space="preserve">SLP Advisor, </w:t>
      </w:r>
      <w:r>
        <w:rPr>
          <w:rFonts w:eastAsia="Times New Roman"/>
          <w:sz w:val="28"/>
          <w:szCs w:val="28"/>
        </w:rPr>
        <w:t xml:space="preserve">Chair of their PLG Committee and  known in his club as someone who quietly gets things done. </w:t>
      </w:r>
    </w:p>
    <w:p w14:paraId="5AF04332" w14:textId="7C118E9F" w:rsidR="008204A7" w:rsidRPr="007F7EE2" w:rsidRDefault="00D761CE" w:rsidP="00187098">
      <w:pPr>
        <w:spacing w:after="0"/>
        <w:rPr>
          <w:rFonts w:eastAsia="Times New Roman"/>
          <w:b w:val="0"/>
          <w:bCs/>
          <w:szCs w:val="24"/>
        </w:rPr>
      </w:pPr>
      <w:r w:rsidRPr="00D761CE">
        <w:rPr>
          <w:rFonts w:eastAsia="Times New Roman"/>
          <w:b w:val="0"/>
          <w:bCs/>
          <w:i/>
          <w:iCs/>
          <w:sz w:val="20"/>
          <w:szCs w:val="20"/>
        </w:rPr>
        <w:t xml:space="preserve">Moved by </w:t>
      </w:r>
      <w:r w:rsidR="00CD7153">
        <w:rPr>
          <w:rFonts w:eastAsia="Times New Roman"/>
          <w:b w:val="0"/>
          <w:bCs/>
          <w:i/>
          <w:iCs/>
          <w:sz w:val="20"/>
          <w:szCs w:val="20"/>
        </w:rPr>
        <w:t>PLG Rick Brooks</w:t>
      </w:r>
      <w:r w:rsidRPr="00D761CE">
        <w:rPr>
          <w:rFonts w:eastAsia="Times New Roman"/>
          <w:b w:val="0"/>
          <w:bCs/>
          <w:i/>
          <w:iCs/>
          <w:sz w:val="20"/>
          <w:szCs w:val="20"/>
        </w:rPr>
        <w:t xml:space="preserve"> and </w:t>
      </w:r>
      <w:r w:rsidR="00CD7153">
        <w:rPr>
          <w:rFonts w:eastAsia="Times New Roman"/>
          <w:b w:val="0"/>
          <w:bCs/>
          <w:i/>
          <w:iCs/>
          <w:sz w:val="20"/>
          <w:szCs w:val="20"/>
        </w:rPr>
        <w:t>2</w:t>
      </w:r>
      <w:r w:rsidR="00CD7153" w:rsidRPr="00CD7153">
        <w:rPr>
          <w:rFonts w:eastAsia="Times New Roman"/>
          <w:b w:val="0"/>
          <w:bCs/>
          <w:i/>
          <w:iCs/>
          <w:sz w:val="20"/>
          <w:szCs w:val="20"/>
          <w:vertAlign w:val="superscript"/>
        </w:rPr>
        <w:t>nd</w:t>
      </w:r>
      <w:r w:rsidR="00CD7153">
        <w:rPr>
          <w:rFonts w:eastAsia="Times New Roman"/>
          <w:b w:val="0"/>
          <w:bCs/>
          <w:i/>
          <w:iCs/>
          <w:sz w:val="20"/>
          <w:szCs w:val="20"/>
        </w:rPr>
        <w:t xml:space="preserve">. </w:t>
      </w:r>
      <w:r w:rsidRPr="00D761CE">
        <w:rPr>
          <w:rFonts w:eastAsia="Times New Roman"/>
          <w:b w:val="0"/>
          <w:bCs/>
          <w:i/>
          <w:iCs/>
          <w:sz w:val="20"/>
          <w:szCs w:val="20"/>
        </w:rPr>
        <w:t xml:space="preserve">by </w:t>
      </w:r>
      <w:r w:rsidR="00CD7153">
        <w:rPr>
          <w:rFonts w:eastAsia="Times New Roman"/>
          <w:b w:val="0"/>
          <w:bCs/>
          <w:i/>
          <w:iCs/>
          <w:sz w:val="20"/>
          <w:szCs w:val="20"/>
        </w:rPr>
        <w:t>DLGE Sharon Williams</w:t>
      </w:r>
      <w:r w:rsidRPr="00D761CE">
        <w:rPr>
          <w:rFonts w:eastAsia="Times New Roman"/>
          <w:b w:val="0"/>
          <w:bCs/>
          <w:i/>
          <w:iCs/>
          <w:sz w:val="20"/>
          <w:szCs w:val="20"/>
        </w:rPr>
        <w:t xml:space="preserve"> – Approved unanimously</w:t>
      </w:r>
      <w:r w:rsidR="00130486">
        <w:rPr>
          <w:rFonts w:eastAsia="Times New Roman"/>
          <w:b w:val="0"/>
          <w:bCs/>
          <w:szCs w:val="24"/>
        </w:rPr>
        <w:t xml:space="preserve">               </w:t>
      </w:r>
    </w:p>
    <w:p w14:paraId="7672A084" w14:textId="00E66A65" w:rsidR="007F7EE2" w:rsidRPr="007F7EE2" w:rsidRDefault="00CB6D03" w:rsidP="00187098">
      <w:pPr>
        <w:spacing w:after="0"/>
        <w:rPr>
          <w:rFonts w:eastAsia="Times New Roman"/>
          <w:sz w:val="28"/>
          <w:szCs w:val="28"/>
        </w:rPr>
      </w:pPr>
      <w:r>
        <w:rPr>
          <w:rFonts w:eastAsia="Times New Roman"/>
          <w:sz w:val="28"/>
          <w:szCs w:val="28"/>
        </w:rPr>
        <w:t>As PLG members, you will be hearing more from your executive committee, including Jim in our upcoming zoom membership meeting in March (details to follow).</w:t>
      </w:r>
    </w:p>
    <w:p w14:paraId="0302DC3C" w14:textId="45974666" w:rsidR="00130486" w:rsidRPr="007F7EE2" w:rsidRDefault="00130486" w:rsidP="00D761CE">
      <w:pPr>
        <w:spacing w:after="0" w:line="240" w:lineRule="auto"/>
        <w:jc w:val="both"/>
        <w:rPr>
          <w:rFonts w:eastAsia="Times New Roman"/>
          <w:bCs/>
          <w:color w:val="000000"/>
          <w:sz w:val="16"/>
          <w:szCs w:val="16"/>
          <w:lang w:val="en-CA"/>
        </w:rPr>
      </w:pPr>
    </w:p>
    <w:p w14:paraId="4579DA1D" w14:textId="77777777" w:rsidR="00CB6D03" w:rsidRPr="007F7EE2" w:rsidRDefault="00CB6D03" w:rsidP="00CB6D03">
      <w:pPr>
        <w:spacing w:after="100" w:line="240" w:lineRule="auto"/>
        <w:jc w:val="both"/>
        <w:rPr>
          <w:rFonts w:eastAsia="Times New Roman"/>
          <w:bCs/>
          <w:color w:val="auto"/>
          <w:sz w:val="32"/>
          <w:lang w:val="en-CA" w:eastAsia="en-CA"/>
        </w:rPr>
      </w:pPr>
      <w:r w:rsidRPr="007F7EE2">
        <w:rPr>
          <w:rFonts w:eastAsia="Times New Roman"/>
          <w:bCs/>
          <w:color w:val="auto"/>
          <w:sz w:val="32"/>
          <w:lang w:val="en-CA" w:eastAsia="en-CA"/>
        </w:rPr>
        <w:t xml:space="preserve">The Four Pillars for a successful “Director of Education” </w:t>
      </w:r>
    </w:p>
    <w:p w14:paraId="6EB15456" w14:textId="77777777" w:rsidR="00CB6D03" w:rsidRPr="00CB6D03" w:rsidRDefault="00CB6D03" w:rsidP="00CB6D03">
      <w:pPr>
        <w:numPr>
          <w:ilvl w:val="0"/>
          <w:numId w:val="2"/>
        </w:numPr>
        <w:spacing w:after="0" w:line="240" w:lineRule="auto"/>
        <w:contextualSpacing/>
        <w:jc w:val="both"/>
        <w:rPr>
          <w:rFonts w:eastAsia="Times New Roman"/>
          <w:b w:val="0"/>
          <w:color w:val="auto"/>
          <w:sz w:val="28"/>
          <w:szCs w:val="28"/>
          <w:lang w:val="en-CA" w:eastAsia="en-CA"/>
        </w:rPr>
      </w:pPr>
      <w:r w:rsidRPr="00CB6D03">
        <w:rPr>
          <w:rFonts w:eastAsia="Times New Roman"/>
          <w:bCs/>
          <w:color w:val="auto"/>
          <w:sz w:val="28"/>
          <w:szCs w:val="28"/>
          <w:lang w:val="en-CA" w:eastAsia="en-CA"/>
        </w:rPr>
        <w:t>Provide</w:t>
      </w:r>
      <w:r w:rsidRPr="00CB6D03">
        <w:rPr>
          <w:rFonts w:eastAsia="Times New Roman"/>
          <w:b w:val="0"/>
          <w:color w:val="auto"/>
          <w:sz w:val="28"/>
          <w:szCs w:val="28"/>
          <w:lang w:val="en-CA" w:eastAsia="en-CA"/>
        </w:rPr>
        <w:t xml:space="preserve"> support and encouragement to our PLGs to consider serving as CLE Trainers, District Trustees or Governor, by sharing details on each of the roles on an ongoing basis. Provide guidelines to facilitate the implementation of mentorship programs.</w:t>
      </w:r>
    </w:p>
    <w:p w14:paraId="23FD643A" w14:textId="77777777" w:rsidR="00CB6D03" w:rsidRPr="00CB6D03" w:rsidRDefault="00CB6D03" w:rsidP="00CB6D03">
      <w:pPr>
        <w:spacing w:after="0" w:line="240" w:lineRule="auto"/>
        <w:jc w:val="both"/>
        <w:rPr>
          <w:rFonts w:eastAsia="Times New Roman"/>
          <w:b w:val="0"/>
          <w:color w:val="auto"/>
          <w:sz w:val="16"/>
          <w:szCs w:val="16"/>
          <w:lang w:val="en-CA" w:eastAsia="en-CA"/>
        </w:rPr>
      </w:pPr>
    </w:p>
    <w:p w14:paraId="4AFAB7A6" w14:textId="77777777" w:rsidR="00CB6D03" w:rsidRPr="00CB6D03" w:rsidRDefault="00CB6D03" w:rsidP="00CB6D03">
      <w:pPr>
        <w:numPr>
          <w:ilvl w:val="0"/>
          <w:numId w:val="2"/>
        </w:numPr>
        <w:spacing w:after="0" w:line="240" w:lineRule="auto"/>
        <w:contextualSpacing/>
        <w:jc w:val="both"/>
        <w:rPr>
          <w:rFonts w:eastAsia="Times New Roman"/>
          <w:b w:val="0"/>
          <w:color w:val="auto"/>
          <w:sz w:val="28"/>
          <w:szCs w:val="28"/>
          <w:lang w:val="en-CA" w:eastAsia="en-CA"/>
        </w:rPr>
      </w:pPr>
      <w:r w:rsidRPr="00CB6D03">
        <w:rPr>
          <w:rFonts w:eastAsia="Times New Roman"/>
          <w:bCs/>
          <w:color w:val="auto"/>
          <w:sz w:val="28"/>
          <w:szCs w:val="28"/>
          <w:lang w:val="en-CA" w:eastAsia="en-CA"/>
        </w:rPr>
        <w:t>Liaise</w:t>
      </w:r>
      <w:r w:rsidRPr="00CB6D03">
        <w:rPr>
          <w:rFonts w:eastAsia="Times New Roman"/>
          <w:b w:val="0"/>
          <w:color w:val="auto"/>
          <w:sz w:val="28"/>
          <w:szCs w:val="28"/>
          <w:lang w:val="en-CA" w:eastAsia="en-CA"/>
        </w:rPr>
        <w:t xml:space="preserve"> with the EC&amp;C District Membership Growth Chair to ascertain divisions which need support; Club Coaches, Division PLG Committees and/or identifying a Division PLG contact person.</w:t>
      </w:r>
    </w:p>
    <w:p w14:paraId="0F642616" w14:textId="77777777" w:rsidR="00CB6D03" w:rsidRPr="00CB6D03" w:rsidRDefault="00CB6D03" w:rsidP="00CB6D03">
      <w:pPr>
        <w:spacing w:after="0" w:line="240" w:lineRule="auto"/>
        <w:jc w:val="both"/>
        <w:rPr>
          <w:rFonts w:eastAsia="Times New Roman"/>
          <w:b w:val="0"/>
          <w:color w:val="auto"/>
          <w:sz w:val="16"/>
          <w:szCs w:val="16"/>
          <w:lang w:val="en-CA" w:eastAsia="en-CA"/>
        </w:rPr>
      </w:pPr>
    </w:p>
    <w:p w14:paraId="1015D81C" w14:textId="77777777" w:rsidR="00CB6D03" w:rsidRPr="00CB6D03" w:rsidRDefault="00CB6D03" w:rsidP="00CB6D03">
      <w:pPr>
        <w:numPr>
          <w:ilvl w:val="0"/>
          <w:numId w:val="2"/>
        </w:numPr>
        <w:spacing w:after="100" w:line="240" w:lineRule="auto"/>
        <w:contextualSpacing/>
        <w:jc w:val="both"/>
        <w:rPr>
          <w:rFonts w:eastAsia="Times New Roman"/>
          <w:b w:val="0"/>
          <w:color w:val="auto"/>
          <w:sz w:val="28"/>
          <w:szCs w:val="28"/>
          <w:lang w:val="en-CA" w:eastAsia="en-CA"/>
        </w:rPr>
      </w:pPr>
      <w:r w:rsidRPr="00CB6D03">
        <w:rPr>
          <w:rFonts w:eastAsia="Times New Roman"/>
          <w:bCs/>
          <w:color w:val="auto"/>
          <w:sz w:val="28"/>
          <w:szCs w:val="28"/>
          <w:lang w:val="en-CA" w:eastAsia="en-CA"/>
        </w:rPr>
        <w:t>Provide</w:t>
      </w:r>
      <w:r w:rsidRPr="00CB6D03">
        <w:rPr>
          <w:rFonts w:eastAsia="Times New Roman"/>
          <w:b w:val="0"/>
          <w:color w:val="auto"/>
          <w:sz w:val="28"/>
          <w:szCs w:val="28"/>
          <w:lang w:val="en-CA" w:eastAsia="en-CA"/>
        </w:rPr>
        <w:t xml:space="preserve"> the leadership in organizing articles for the quarterly PLG Newsletter which represents the face of the PLG members and showcases our accomplishments from across the </w:t>
      </w:r>
      <w:proofErr w:type="gramStart"/>
      <w:r w:rsidRPr="00CB6D03">
        <w:rPr>
          <w:rFonts w:eastAsia="Times New Roman"/>
          <w:b w:val="0"/>
          <w:color w:val="auto"/>
          <w:sz w:val="28"/>
          <w:szCs w:val="28"/>
          <w:lang w:val="en-CA" w:eastAsia="en-CA"/>
        </w:rPr>
        <w:t>District</w:t>
      </w:r>
      <w:proofErr w:type="gramEnd"/>
      <w:r w:rsidRPr="00CB6D03">
        <w:rPr>
          <w:rFonts w:eastAsia="Times New Roman"/>
          <w:b w:val="0"/>
          <w:color w:val="auto"/>
          <w:sz w:val="28"/>
          <w:szCs w:val="28"/>
          <w:lang w:val="en-CA" w:eastAsia="en-CA"/>
        </w:rPr>
        <w:t>, and always presenting ourselves in both English and French.</w:t>
      </w:r>
    </w:p>
    <w:p w14:paraId="311073E7" w14:textId="77777777" w:rsidR="00CB6D03" w:rsidRPr="00CB6D03" w:rsidRDefault="00CB6D03" w:rsidP="00CB6D03">
      <w:pPr>
        <w:spacing w:after="100" w:line="240" w:lineRule="auto"/>
        <w:ind w:left="360"/>
        <w:contextualSpacing/>
        <w:jc w:val="both"/>
        <w:rPr>
          <w:rFonts w:eastAsia="Times New Roman"/>
          <w:b w:val="0"/>
          <w:color w:val="auto"/>
          <w:sz w:val="16"/>
          <w:szCs w:val="16"/>
          <w:lang w:val="en-CA" w:eastAsia="en-CA"/>
        </w:rPr>
      </w:pPr>
    </w:p>
    <w:p w14:paraId="5F3B3491" w14:textId="77777777" w:rsidR="00CB6D03" w:rsidRPr="00CB6D03" w:rsidRDefault="00CB6D03" w:rsidP="00CB6D03">
      <w:pPr>
        <w:numPr>
          <w:ilvl w:val="0"/>
          <w:numId w:val="2"/>
        </w:numPr>
        <w:spacing w:after="0" w:line="240" w:lineRule="auto"/>
        <w:contextualSpacing/>
        <w:jc w:val="both"/>
        <w:rPr>
          <w:rFonts w:eastAsia="Times New Roman"/>
          <w:b w:val="0"/>
          <w:color w:val="auto"/>
          <w:sz w:val="28"/>
          <w:szCs w:val="28"/>
          <w:lang w:val="en-CA" w:eastAsia="en-CA"/>
        </w:rPr>
      </w:pPr>
      <w:r w:rsidRPr="00CB6D03">
        <w:rPr>
          <w:rFonts w:eastAsia="Times New Roman"/>
          <w:bCs/>
          <w:color w:val="auto"/>
          <w:sz w:val="28"/>
          <w:szCs w:val="28"/>
          <w:lang w:val="en-CA" w:eastAsia="en-CA"/>
        </w:rPr>
        <w:t>Work</w:t>
      </w:r>
      <w:r w:rsidRPr="00CB6D03">
        <w:rPr>
          <w:rFonts w:eastAsia="Times New Roman"/>
          <w:b w:val="0"/>
          <w:color w:val="auto"/>
          <w:sz w:val="28"/>
          <w:szCs w:val="28"/>
          <w:lang w:val="en-CA" w:eastAsia="en-CA"/>
        </w:rPr>
        <w:t xml:space="preserve"> cooperatively with the entire PLG Executive to establish a sub-committee focusing on the ongoing maintenance and accessibility of our website and other social media platforms to ensure they are available to all members.</w:t>
      </w:r>
    </w:p>
    <w:p w14:paraId="7D5C7BBC" w14:textId="77777777" w:rsidR="00CB6D03" w:rsidRPr="00CB6D03" w:rsidRDefault="00CB6D03" w:rsidP="00CB6D03">
      <w:pPr>
        <w:spacing w:after="0" w:line="240" w:lineRule="auto"/>
        <w:ind w:left="360"/>
        <w:contextualSpacing/>
        <w:jc w:val="both"/>
        <w:rPr>
          <w:rFonts w:eastAsia="Times New Roman"/>
          <w:b w:val="0"/>
          <w:color w:val="auto"/>
          <w:sz w:val="16"/>
          <w:szCs w:val="16"/>
          <w:lang w:val="en-CA" w:eastAsia="en-CA"/>
        </w:rPr>
      </w:pPr>
    </w:p>
    <w:p w14:paraId="4CB26549" w14:textId="5DE34CBB" w:rsidR="00130486" w:rsidRPr="00CB6D03" w:rsidRDefault="00CB6D03" w:rsidP="00CB6D03">
      <w:pPr>
        <w:spacing w:after="100" w:line="240" w:lineRule="auto"/>
        <w:jc w:val="both"/>
        <w:rPr>
          <w:rFonts w:eastAsia="Times New Roman"/>
          <w:b w:val="0"/>
          <w:color w:val="auto"/>
          <w:sz w:val="28"/>
          <w:szCs w:val="28"/>
          <w:lang w:val="en-CA" w:eastAsia="en-CA"/>
        </w:rPr>
      </w:pPr>
      <w:r w:rsidRPr="00CB6D03">
        <w:rPr>
          <w:rFonts w:eastAsia="Times New Roman"/>
          <w:b w:val="0"/>
          <w:color w:val="auto"/>
          <w:sz w:val="28"/>
          <w:szCs w:val="28"/>
          <w:lang w:val="en-CA" w:eastAsia="en-CA"/>
        </w:rPr>
        <w:t xml:space="preserve">We appreciate this is a major shift for some, but we believe if our membership gives their support and can accept the premise of  </w:t>
      </w:r>
      <w:r w:rsidRPr="00CB6D03">
        <w:rPr>
          <w:rFonts w:eastAsia="Times New Roman"/>
          <w:bCs/>
          <w:color w:val="auto"/>
          <w:sz w:val="28"/>
          <w:szCs w:val="28"/>
          <w:lang w:val="en-CA" w:eastAsia="en-CA"/>
        </w:rPr>
        <w:t>R</w:t>
      </w:r>
      <w:r w:rsidRPr="00CB6D03">
        <w:rPr>
          <w:rFonts w:eastAsia="Times New Roman"/>
          <w:b w:val="0"/>
          <w:color w:val="auto"/>
          <w:sz w:val="28"/>
          <w:szCs w:val="28"/>
          <w:lang w:val="en-CA" w:eastAsia="en-CA"/>
        </w:rPr>
        <w:t xml:space="preserve">etention, </w:t>
      </w:r>
      <w:r w:rsidRPr="00CB6D03">
        <w:rPr>
          <w:rFonts w:eastAsia="Times New Roman"/>
          <w:bCs/>
          <w:color w:val="auto"/>
          <w:sz w:val="28"/>
          <w:szCs w:val="28"/>
          <w:lang w:val="en-CA" w:eastAsia="en-CA"/>
        </w:rPr>
        <w:t>S</w:t>
      </w:r>
      <w:r w:rsidRPr="00CB6D03">
        <w:rPr>
          <w:rFonts w:eastAsia="Times New Roman"/>
          <w:b w:val="0"/>
          <w:color w:val="auto"/>
          <w:sz w:val="28"/>
          <w:szCs w:val="28"/>
          <w:lang w:val="en-CA" w:eastAsia="en-CA"/>
        </w:rPr>
        <w:t xml:space="preserve">uccession and </w:t>
      </w:r>
      <w:r w:rsidRPr="00CB6D03">
        <w:rPr>
          <w:rFonts w:eastAsia="Times New Roman"/>
          <w:bCs/>
          <w:color w:val="auto"/>
          <w:sz w:val="28"/>
          <w:szCs w:val="28"/>
          <w:lang w:val="en-CA" w:eastAsia="en-CA"/>
        </w:rPr>
        <w:t>T</w:t>
      </w:r>
      <w:r w:rsidRPr="00CB6D03">
        <w:rPr>
          <w:rFonts w:eastAsia="Times New Roman"/>
          <w:b w:val="0"/>
          <w:color w:val="auto"/>
          <w:sz w:val="28"/>
          <w:szCs w:val="28"/>
          <w:lang w:val="en-CA" w:eastAsia="en-CA"/>
        </w:rPr>
        <w:t xml:space="preserve">raining, it will translate into stronger leaders and stronger clubs. </w:t>
      </w:r>
      <w:r w:rsidRPr="00CB6D03">
        <w:rPr>
          <w:rFonts w:eastAsia="Times New Roman"/>
          <w:bCs/>
          <w:i/>
          <w:iCs/>
          <w:color w:val="auto"/>
          <w:sz w:val="28"/>
          <w:szCs w:val="28"/>
          <w:lang w:val="en-CA" w:eastAsia="en-CA"/>
        </w:rPr>
        <w:t>Let’s work together to make this happen.</w:t>
      </w:r>
      <w:r w:rsidRPr="00CB6D03">
        <w:rPr>
          <w:rFonts w:eastAsia="Times New Roman"/>
          <w:b w:val="0"/>
          <w:color w:val="auto"/>
          <w:sz w:val="28"/>
          <w:szCs w:val="28"/>
          <w:lang w:val="en-CA" w:eastAsia="en-CA"/>
        </w:rPr>
        <w:t xml:space="preserve">  </w:t>
      </w:r>
    </w:p>
    <w:sectPr w:rsidR="00130486" w:rsidRPr="00CB6D03" w:rsidSect="00410A90">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0B696" w14:textId="77777777" w:rsidR="00410A90" w:rsidRDefault="00410A90" w:rsidP="009B6D94">
      <w:pPr>
        <w:spacing w:after="0" w:line="240" w:lineRule="auto"/>
      </w:pPr>
      <w:r>
        <w:separator/>
      </w:r>
    </w:p>
  </w:endnote>
  <w:endnote w:type="continuationSeparator" w:id="0">
    <w:p w14:paraId="635857F5" w14:textId="77777777" w:rsidR="00410A90" w:rsidRDefault="00410A90" w:rsidP="009B6D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169C5" w14:textId="77777777" w:rsidR="00C54D54" w:rsidRDefault="00C54D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DE633" w14:textId="77777777" w:rsidR="00C54D54" w:rsidRDefault="00C54D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D4367" w14:textId="77777777" w:rsidR="00C54D54" w:rsidRDefault="00C54D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50A3F" w14:textId="77777777" w:rsidR="00410A90" w:rsidRDefault="00410A90" w:rsidP="009B6D94">
      <w:pPr>
        <w:spacing w:after="0" w:line="240" w:lineRule="auto"/>
      </w:pPr>
      <w:r>
        <w:separator/>
      </w:r>
    </w:p>
  </w:footnote>
  <w:footnote w:type="continuationSeparator" w:id="0">
    <w:p w14:paraId="15456601" w14:textId="77777777" w:rsidR="00410A90" w:rsidRDefault="00410A90" w:rsidP="009B6D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A654B" w14:textId="77777777" w:rsidR="00C54D54" w:rsidRDefault="00C54D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AC5DE" w14:textId="6D64FBEB" w:rsidR="00C54D54" w:rsidRDefault="00C54D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AFC81" w14:textId="77777777" w:rsidR="00C54D54" w:rsidRDefault="00C54D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6207CA"/>
    <w:multiLevelType w:val="hybridMultilevel"/>
    <w:tmpl w:val="8ECCA1E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6B630923"/>
    <w:multiLevelType w:val="hybridMultilevel"/>
    <w:tmpl w:val="DF4622E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149635211">
    <w:abstractNumId w:val="1"/>
  </w:num>
  <w:num w:numId="2" w16cid:durableId="2071690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D94"/>
    <w:rsid w:val="00003184"/>
    <w:rsid w:val="00020157"/>
    <w:rsid w:val="0003417D"/>
    <w:rsid w:val="0003665B"/>
    <w:rsid w:val="000379EC"/>
    <w:rsid w:val="000477F6"/>
    <w:rsid w:val="00053B49"/>
    <w:rsid w:val="00072C0A"/>
    <w:rsid w:val="00097BFA"/>
    <w:rsid w:val="00101077"/>
    <w:rsid w:val="0011656D"/>
    <w:rsid w:val="00130486"/>
    <w:rsid w:val="0015319F"/>
    <w:rsid w:val="001559DC"/>
    <w:rsid w:val="00182A96"/>
    <w:rsid w:val="00187098"/>
    <w:rsid w:val="001E5724"/>
    <w:rsid w:val="00211498"/>
    <w:rsid w:val="002362D2"/>
    <w:rsid w:val="002470EE"/>
    <w:rsid w:val="00273676"/>
    <w:rsid w:val="00273BCC"/>
    <w:rsid w:val="002C003C"/>
    <w:rsid w:val="00303F08"/>
    <w:rsid w:val="00341116"/>
    <w:rsid w:val="003604D7"/>
    <w:rsid w:val="003778C4"/>
    <w:rsid w:val="00410A90"/>
    <w:rsid w:val="00420630"/>
    <w:rsid w:val="00433A53"/>
    <w:rsid w:val="004B1A9B"/>
    <w:rsid w:val="0054369D"/>
    <w:rsid w:val="00546BB3"/>
    <w:rsid w:val="00552C5C"/>
    <w:rsid w:val="00584189"/>
    <w:rsid w:val="00594717"/>
    <w:rsid w:val="00594C06"/>
    <w:rsid w:val="005C29CB"/>
    <w:rsid w:val="005C63FE"/>
    <w:rsid w:val="005C77C4"/>
    <w:rsid w:val="006014D0"/>
    <w:rsid w:val="006050B8"/>
    <w:rsid w:val="00656D7F"/>
    <w:rsid w:val="00663127"/>
    <w:rsid w:val="00691AB9"/>
    <w:rsid w:val="00691FC9"/>
    <w:rsid w:val="006955DB"/>
    <w:rsid w:val="006B40AE"/>
    <w:rsid w:val="006C31C0"/>
    <w:rsid w:val="006D6076"/>
    <w:rsid w:val="00771BC2"/>
    <w:rsid w:val="007852C6"/>
    <w:rsid w:val="00787C9F"/>
    <w:rsid w:val="007E199F"/>
    <w:rsid w:val="007F2C14"/>
    <w:rsid w:val="007F7EE2"/>
    <w:rsid w:val="008204A7"/>
    <w:rsid w:val="00826999"/>
    <w:rsid w:val="00843FAE"/>
    <w:rsid w:val="00847A8D"/>
    <w:rsid w:val="00847FDA"/>
    <w:rsid w:val="008A0F12"/>
    <w:rsid w:val="008A2177"/>
    <w:rsid w:val="008D6742"/>
    <w:rsid w:val="008E0B2B"/>
    <w:rsid w:val="008F7530"/>
    <w:rsid w:val="00916455"/>
    <w:rsid w:val="009402FB"/>
    <w:rsid w:val="00955D8D"/>
    <w:rsid w:val="009B6D94"/>
    <w:rsid w:val="009D2ACE"/>
    <w:rsid w:val="009D649C"/>
    <w:rsid w:val="00AE5E45"/>
    <w:rsid w:val="00B37147"/>
    <w:rsid w:val="00B407D5"/>
    <w:rsid w:val="00B47BD3"/>
    <w:rsid w:val="00B50710"/>
    <w:rsid w:val="00B72544"/>
    <w:rsid w:val="00BC06A3"/>
    <w:rsid w:val="00BC703D"/>
    <w:rsid w:val="00C02D44"/>
    <w:rsid w:val="00C54D54"/>
    <w:rsid w:val="00C55286"/>
    <w:rsid w:val="00C568BB"/>
    <w:rsid w:val="00C63787"/>
    <w:rsid w:val="00C83D5A"/>
    <w:rsid w:val="00C95A79"/>
    <w:rsid w:val="00CA7811"/>
    <w:rsid w:val="00CB6D03"/>
    <w:rsid w:val="00CD7153"/>
    <w:rsid w:val="00CF0FF6"/>
    <w:rsid w:val="00D63472"/>
    <w:rsid w:val="00D761CE"/>
    <w:rsid w:val="00DB210E"/>
    <w:rsid w:val="00DD12B8"/>
    <w:rsid w:val="00E0059E"/>
    <w:rsid w:val="00E20EFC"/>
    <w:rsid w:val="00E2704F"/>
    <w:rsid w:val="00E61ECA"/>
    <w:rsid w:val="00E674C7"/>
    <w:rsid w:val="00F27755"/>
    <w:rsid w:val="00F36ADB"/>
    <w:rsid w:val="00F612E4"/>
    <w:rsid w:val="00F65856"/>
    <w:rsid w:val="00F860DD"/>
    <w:rsid w:val="00FC60EC"/>
    <w:rsid w:val="00FE026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57773A"/>
  <w15:chartTrackingRefBased/>
  <w15:docId w15:val="{120E5D2A-3C53-4CA7-853D-E4187ABE9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D94"/>
    <w:pPr>
      <w:spacing w:after="200" w:line="276" w:lineRule="auto"/>
    </w:pPr>
    <w:rPr>
      <w:rFonts w:ascii="Times New Roman" w:hAnsi="Times New Roman" w:cs="Times New Roman"/>
      <w:b/>
      <w:color w:val="000000" w:themeColor="text1"/>
      <w:sz w:val="24"/>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D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6D94"/>
    <w:rPr>
      <w:rFonts w:ascii="Times New Roman" w:hAnsi="Times New Roman" w:cs="Times New Roman"/>
      <w:b/>
      <w:color w:val="000000" w:themeColor="text1"/>
      <w:sz w:val="24"/>
      <w:szCs w:val="32"/>
      <w:lang w:val="en-US"/>
    </w:rPr>
  </w:style>
  <w:style w:type="paragraph" w:styleId="Footer">
    <w:name w:val="footer"/>
    <w:basedOn w:val="Normal"/>
    <w:link w:val="FooterChar"/>
    <w:uiPriority w:val="99"/>
    <w:unhideWhenUsed/>
    <w:rsid w:val="009B6D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6D94"/>
    <w:rPr>
      <w:rFonts w:ascii="Times New Roman" w:hAnsi="Times New Roman" w:cs="Times New Roman"/>
      <w:b/>
      <w:color w:val="000000" w:themeColor="text1"/>
      <w:sz w:val="24"/>
      <w:szCs w:val="32"/>
      <w:lang w:val="en-US"/>
    </w:rPr>
  </w:style>
  <w:style w:type="character" w:styleId="Hyperlink">
    <w:name w:val="Hyperlink"/>
    <w:basedOn w:val="DefaultParagraphFont"/>
    <w:uiPriority w:val="99"/>
    <w:unhideWhenUsed/>
    <w:rsid w:val="00CA7811"/>
    <w:rPr>
      <w:color w:val="0563C1" w:themeColor="hyperlink"/>
      <w:u w:val="single"/>
    </w:rPr>
  </w:style>
  <w:style w:type="character" w:styleId="UnresolvedMention">
    <w:name w:val="Unresolved Mention"/>
    <w:basedOn w:val="DefaultParagraphFont"/>
    <w:uiPriority w:val="99"/>
    <w:semiHidden/>
    <w:unhideWhenUsed/>
    <w:rsid w:val="00CA7811"/>
    <w:rPr>
      <w:color w:val="605E5C"/>
      <w:shd w:val="clear" w:color="auto" w:fill="E1DFDD"/>
    </w:rPr>
  </w:style>
  <w:style w:type="paragraph" w:styleId="ListParagraph">
    <w:name w:val="List Paragraph"/>
    <w:basedOn w:val="Normal"/>
    <w:uiPriority w:val="34"/>
    <w:qFormat/>
    <w:rsid w:val="00DB21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489138">
      <w:bodyDiv w:val="1"/>
      <w:marLeft w:val="0"/>
      <w:marRight w:val="0"/>
      <w:marTop w:val="0"/>
      <w:marBottom w:val="0"/>
      <w:divBdr>
        <w:top w:val="none" w:sz="0" w:space="0" w:color="auto"/>
        <w:left w:val="none" w:sz="0" w:space="0" w:color="auto"/>
        <w:bottom w:val="none" w:sz="0" w:space="0" w:color="auto"/>
        <w:right w:val="none" w:sz="0" w:space="0" w:color="auto"/>
      </w:divBdr>
    </w:div>
    <w:div w:id="1114862285">
      <w:bodyDiv w:val="1"/>
      <w:marLeft w:val="0"/>
      <w:marRight w:val="0"/>
      <w:marTop w:val="0"/>
      <w:marBottom w:val="0"/>
      <w:divBdr>
        <w:top w:val="none" w:sz="0" w:space="0" w:color="auto"/>
        <w:left w:val="none" w:sz="0" w:space="0" w:color="auto"/>
        <w:bottom w:val="none" w:sz="0" w:space="0" w:color="auto"/>
        <w:right w:val="none" w:sz="0" w:space="0" w:color="auto"/>
      </w:divBdr>
    </w:div>
    <w:div w:id="1528593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BC1637-EE16-483B-A2B5-393116E53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337</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dc:creator>
  <cp:keywords/>
  <dc:description/>
  <cp:lastModifiedBy>RICK BROOKS</cp:lastModifiedBy>
  <cp:revision>6</cp:revision>
  <cp:lastPrinted>2024-02-14T12:33:00Z</cp:lastPrinted>
  <dcterms:created xsi:type="dcterms:W3CDTF">2024-02-14T12:04:00Z</dcterms:created>
  <dcterms:modified xsi:type="dcterms:W3CDTF">2024-02-15T17:56:00Z</dcterms:modified>
</cp:coreProperties>
</file>